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hRule="auto" w:wrap="auto" w:vAnchor="margin" w:hAnchor="text" w:yAlign="inline"/>
        <w:rPr>
          <w:b/>
          <w:bCs/>
          <w:sz w:val="30"/>
          <w:szCs w:val="30"/>
        </w:rPr>
      </w:pPr>
      <w:bookmarkStart w:id="0" w:name="_GoBack"/>
      <w:bookmarkEnd w:id="0"/>
    </w:p>
    <w:p>
      <w:pPr>
        <w:pStyle w:val="6"/>
        <w:framePr w:hRule="auto" w:wrap="auto" w:vAnchor="margin" w:hAnchor="text" w:yAlign="inline"/>
        <w:rPr>
          <w:b/>
          <w:bCs/>
          <w:sz w:val="30"/>
          <w:szCs w:val="30"/>
        </w:rPr>
      </w:pPr>
    </w:p>
    <w:p>
      <w:pPr>
        <w:pStyle w:val="6"/>
        <w:framePr w:hRule="auto" w:wrap="auto" w:vAnchor="margin" w:hAnchor="text" w:yAlign="inline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  <w:rtl w:val="0"/>
          <w:lang w:val="en-US"/>
        </w:rPr>
        <w:t>Planning and Beautification Committee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Agenda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Wednesday, August 10, 2022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11 a.m.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</w:p>
    <w:p>
      <w:pPr>
        <w:pStyle w:val="6"/>
        <w:framePr w:hRule="auto" w:wrap="auto" w:vAnchor="margin" w:hAnchor="text" w:yAlign="inlin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Pledge of Allegiance</w:t>
      </w:r>
    </w:p>
    <w:p>
      <w:pPr>
        <w:pStyle w:val="6"/>
        <w:framePr w:hRule="auto" w:wrap="auto" w:vAnchor="margin" w:hAnchor="text" w:yAlign="inlin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Introduction of Guests</w:t>
      </w:r>
    </w:p>
    <w:p>
      <w:pPr>
        <w:pStyle w:val="6"/>
        <w:framePr w:hRule="auto" w:wrap="auto" w:vAnchor="margin" w:hAnchor="text" w:yAlign="inlin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Approval of Minutes</w:t>
      </w:r>
    </w:p>
    <w:p>
      <w:pPr>
        <w:pStyle w:val="6"/>
        <w:framePr w:hRule="auto" w:wrap="auto" w:vAnchor="margin" w:hAnchor="text" w:yAlign="inline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rtl w:val="0"/>
          <w:lang w:val="en-US"/>
        </w:rPr>
        <w:t>Approval of Agenda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V.   Old Business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A. Pollinator Garden: Rod Sharka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B. Orchard; Frank Marfia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C. Walking Trail; Debbie Hintz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D. In Town Planting: Barb Nehring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E. Lake Banners: Barb Nehring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F. New Proposed Activity Site: Debbie Hintz/Barb Nehring 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 G. Town Honorary Markers beautification: Barb Nehring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VI.  New Business: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 A . Update on Future plans for the Library and Leo Lang gardens, as per suggestions by Bob Beedie, with added suggested future plan, discussed at the July meeting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 xml:space="preserve">      B.Update on new playground process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VII.  Any other matters as allowed by Law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VIII. Comments</w:t>
      </w:r>
    </w:p>
    <w:p>
      <w:pPr>
        <w:pStyle w:val="6"/>
        <w:framePr w:hRule="auto" w:wrap="auto" w:vAnchor="margin" w:hAnchor="text" w:yAlign="inline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IX.   Next Meeting Date</w:t>
      </w:r>
    </w:p>
    <w:p>
      <w:pPr>
        <w:pStyle w:val="6"/>
        <w:framePr w:hRule="auto" w:wrap="auto" w:vAnchor="margin" w:hAnchor="text" w:yAlign="inline"/>
      </w:pPr>
      <w:r>
        <w:rPr>
          <w:sz w:val="28"/>
          <w:szCs w:val="28"/>
          <w:rtl w:val="0"/>
          <w:lang w:val="en-US"/>
        </w:rPr>
        <w:t>X    Motion to Adjourn</w:t>
      </w:r>
    </w:p>
    <w:sectPr>
      <w:headerReference r:id="rId5" w:type="default"/>
      <w:footerReference r:id="rId6" w:type="default"/>
      <w:pgSz w:w="12240" w:h="15840"/>
      <w:pgMar w:top="1440" w:right="1440" w:bottom="1440" w:left="1440" w:header="720" w:footer="86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upperRoman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entative="0">
      <w:start w:val="1"/>
      <w:numFmt w:val="upperLetter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entative="0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entative="0">
      <w:start w:val="1"/>
      <w:numFmt w:val="lowerLetter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entative="0">
      <w:start w:val="1"/>
      <w:numFmt w:val="decimal"/>
      <w:lvlText w:val="(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entative="0">
      <w:start w:val="1"/>
      <w:numFmt w:val="lowerLetter"/>
      <w:lvlText w:val="(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entative="0">
      <w:start w:val="1"/>
      <w:numFmt w:val="lowerRoman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entative="0">
      <w:start w:val="1"/>
      <w:numFmt w:val="decimal"/>
      <w:lvlText w:val="(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entative="0">
      <w:start w:val="1"/>
      <w:numFmt w:val="lowerLetter"/>
      <w:lvlText w:val="(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D9255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1"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Body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" w:hAnsi="Helvetica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Office_11.2.0.11254_F1E327BC-269C-435d-A152-05C5408002CA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2022-08-09T19:23:15Z</dcterms:created>
  <dc:creator>Lynn Bybee</dc:creator>
  <cp:lastModifiedBy>Lynn Bybee</cp:lastModifiedBy>
  <dcterms:modified xsi:type="dcterms:W3CDTF">2022-08-09T19:23:43Z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22414EE23F1A4F4B901C7F274A14ADB4</vt:lpwstr>
  </property>
</Properties>
</file>